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EAA5E0" w:rsidR="006B4A92" w:rsidRDefault="23FBE773">
      <w:r>
        <w:t xml:space="preserve">Gedney Hill C of E Primary School </w:t>
      </w:r>
      <w:r w:rsidR="00F03466">
        <w:t xml:space="preserve">Performance </w:t>
      </w:r>
      <w:r>
        <w:t>Data 202</w:t>
      </w:r>
      <w:r w:rsidR="00F03466">
        <w:t>5</w:t>
      </w:r>
    </w:p>
    <w:p w14:paraId="59D75284" w14:textId="45159245" w:rsidR="00F03466" w:rsidRDefault="00F03466">
      <w:r>
        <w:t>Please click the link below for current data.</w:t>
      </w:r>
    </w:p>
    <w:p w14:paraId="2A4534C0" w14:textId="2D88CD47" w:rsidR="00C0273B" w:rsidRDefault="00F03466">
      <w:hyperlink r:id="rId4" w:history="1">
        <w:r w:rsidRPr="00F03466">
          <w:rPr>
            <w:color w:val="0000FF"/>
            <w:u w:val="single"/>
          </w:rPr>
          <w:t>The Gedney Hill Church of England VC Primary School - GOV.UK</w:t>
        </w:r>
      </w:hyperlink>
    </w:p>
    <w:p w14:paraId="49658AD5" w14:textId="3EE3580F" w:rsidR="4B506548" w:rsidRDefault="4B506548" w:rsidP="5072E8DE"/>
    <w:sectPr w:rsidR="4B5065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042B06"/>
    <w:rsid w:val="00330E82"/>
    <w:rsid w:val="006B4A92"/>
    <w:rsid w:val="006E2799"/>
    <w:rsid w:val="006E3ECC"/>
    <w:rsid w:val="00A51732"/>
    <w:rsid w:val="00C0273B"/>
    <w:rsid w:val="00F03466"/>
    <w:rsid w:val="23FBE773"/>
    <w:rsid w:val="24D8630F"/>
    <w:rsid w:val="2E042B06"/>
    <w:rsid w:val="3A73FBFF"/>
    <w:rsid w:val="4B506548"/>
    <w:rsid w:val="5072E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42B06"/>
  <w15:chartTrackingRefBased/>
  <w15:docId w15:val="{C7CC10E7-2405-47EB-AB70-9577D8462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0273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7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et-information-schools.service.gov.uk/Establishments/Establishment/Details/1205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Alison Buddle</cp:lastModifiedBy>
  <cp:revision>2</cp:revision>
  <dcterms:created xsi:type="dcterms:W3CDTF">2026-03-04T17:23:00Z</dcterms:created>
  <dcterms:modified xsi:type="dcterms:W3CDTF">2026-03-04T17:23:00Z</dcterms:modified>
</cp:coreProperties>
</file>